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FA26" w14:textId="5AD5B9A7" w:rsidR="003C25EB" w:rsidRPr="008541EB" w:rsidRDefault="004F73F2" w:rsidP="007B54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6EE3B" wp14:editId="471E206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47AA5" w14:textId="77777777" w:rsidR="0080532A" w:rsidRPr="00B54769" w:rsidRDefault="00B54769" w:rsidP="00F9499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Тренды на рынке недвижимости</w:t>
      </w:r>
    </w:p>
    <w:p w14:paraId="1F31C2B7" w14:textId="6123912E" w:rsidR="006C0EDE" w:rsidRDefault="00B54769" w:rsidP="006C0ED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769">
        <w:rPr>
          <w:rFonts w:ascii="Times New Roman" w:hAnsi="Times New Roman" w:cs="Times New Roman"/>
          <w:sz w:val="28"/>
          <w:szCs w:val="28"/>
        </w:rPr>
        <w:t xml:space="preserve">Что ожидает рынок недвижимости до конца 2024 года? Об этом и многом другом </w:t>
      </w:r>
      <w:r w:rsidR="006C0EDE">
        <w:rPr>
          <w:rFonts w:ascii="Times New Roman" w:hAnsi="Times New Roman" w:cs="Times New Roman"/>
          <w:sz w:val="28"/>
          <w:szCs w:val="28"/>
        </w:rPr>
        <w:t>шла речь в рамках</w:t>
      </w:r>
      <w:r w:rsidRPr="00B54769">
        <w:rPr>
          <w:rFonts w:ascii="Times New Roman" w:hAnsi="Times New Roman" w:cs="Times New Roman"/>
          <w:sz w:val="28"/>
          <w:szCs w:val="28"/>
        </w:rPr>
        <w:t xml:space="preserve"> тура экосист</w:t>
      </w:r>
      <w:r w:rsidR="006C0EDE">
        <w:rPr>
          <w:rFonts w:ascii="Times New Roman" w:hAnsi="Times New Roman" w:cs="Times New Roman"/>
          <w:sz w:val="28"/>
          <w:szCs w:val="28"/>
        </w:rPr>
        <w:t>емы недвижимости М2 «Вквадрате», в котором приняли участие представители самарского Росреестра.</w:t>
      </w:r>
      <w:r w:rsidRPr="00B54769">
        <w:rPr>
          <w:rFonts w:ascii="Times New Roman" w:hAnsi="Times New Roman" w:cs="Times New Roman"/>
          <w:sz w:val="28"/>
          <w:szCs w:val="28"/>
        </w:rPr>
        <w:t xml:space="preserve"> </w:t>
      </w:r>
      <w:r w:rsidR="00545756">
        <w:rPr>
          <w:rFonts w:ascii="Times New Roman" w:hAnsi="Times New Roman" w:cs="Times New Roman"/>
          <w:sz w:val="28"/>
          <w:szCs w:val="28"/>
        </w:rPr>
        <w:t>Самар</w:t>
      </w:r>
      <w:r w:rsidR="00DB5619">
        <w:rPr>
          <w:rFonts w:ascii="Times New Roman" w:hAnsi="Times New Roman" w:cs="Times New Roman"/>
          <w:sz w:val="28"/>
          <w:szCs w:val="28"/>
        </w:rPr>
        <w:t>ская область</w:t>
      </w:r>
      <w:r w:rsidR="00545756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DB5619">
        <w:rPr>
          <w:rFonts w:ascii="Times New Roman" w:hAnsi="Times New Roman" w:cs="Times New Roman"/>
          <w:sz w:val="28"/>
          <w:szCs w:val="28"/>
        </w:rPr>
        <w:t>пятым регионом</w:t>
      </w:r>
      <w:r w:rsidR="00545756">
        <w:rPr>
          <w:rFonts w:ascii="Times New Roman" w:hAnsi="Times New Roman" w:cs="Times New Roman"/>
          <w:sz w:val="28"/>
          <w:szCs w:val="28"/>
        </w:rPr>
        <w:t xml:space="preserve"> на маршруте п</w:t>
      </w:r>
      <w:r w:rsidR="006C0EDE" w:rsidRPr="00B54769">
        <w:rPr>
          <w:rFonts w:ascii="Times New Roman" w:hAnsi="Times New Roman" w:cs="Times New Roman"/>
          <w:sz w:val="28"/>
          <w:szCs w:val="28"/>
        </w:rPr>
        <w:t>роект</w:t>
      </w:r>
      <w:r w:rsidR="00545756">
        <w:rPr>
          <w:rFonts w:ascii="Times New Roman" w:hAnsi="Times New Roman" w:cs="Times New Roman"/>
          <w:sz w:val="28"/>
          <w:szCs w:val="28"/>
        </w:rPr>
        <w:t xml:space="preserve">а, </w:t>
      </w:r>
      <w:r w:rsidR="006C0EDE">
        <w:rPr>
          <w:rFonts w:ascii="Times New Roman" w:hAnsi="Times New Roman" w:cs="Times New Roman"/>
          <w:sz w:val="28"/>
          <w:szCs w:val="28"/>
        </w:rPr>
        <w:t>объедини</w:t>
      </w:r>
      <w:r w:rsidR="0080532A">
        <w:rPr>
          <w:rFonts w:ascii="Times New Roman" w:hAnsi="Times New Roman" w:cs="Times New Roman"/>
          <w:sz w:val="28"/>
          <w:szCs w:val="28"/>
        </w:rPr>
        <w:t>вшем</w:t>
      </w:r>
      <w:r w:rsidR="006C0EDE">
        <w:rPr>
          <w:rFonts w:ascii="Times New Roman" w:hAnsi="Times New Roman" w:cs="Times New Roman"/>
          <w:sz w:val="28"/>
          <w:szCs w:val="28"/>
        </w:rPr>
        <w:t xml:space="preserve"> 6 городов</w:t>
      </w:r>
      <w:r w:rsidR="0054575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C0EDE" w:rsidRPr="00B54769">
        <w:rPr>
          <w:rFonts w:ascii="Times New Roman" w:hAnsi="Times New Roman" w:cs="Times New Roman"/>
          <w:sz w:val="28"/>
          <w:szCs w:val="28"/>
        </w:rPr>
        <w:t>: Краснодар, Ростов-на-Дону, Уф</w:t>
      </w:r>
      <w:r w:rsidR="006C0EDE">
        <w:rPr>
          <w:rFonts w:ascii="Times New Roman" w:hAnsi="Times New Roman" w:cs="Times New Roman"/>
          <w:sz w:val="28"/>
          <w:szCs w:val="28"/>
        </w:rPr>
        <w:t>у</w:t>
      </w:r>
      <w:r w:rsidR="006C0EDE" w:rsidRPr="00B54769">
        <w:rPr>
          <w:rFonts w:ascii="Times New Roman" w:hAnsi="Times New Roman" w:cs="Times New Roman"/>
          <w:sz w:val="28"/>
          <w:szCs w:val="28"/>
        </w:rPr>
        <w:t>, Тюмен</w:t>
      </w:r>
      <w:r w:rsidR="006C0EDE">
        <w:rPr>
          <w:rFonts w:ascii="Times New Roman" w:hAnsi="Times New Roman" w:cs="Times New Roman"/>
          <w:sz w:val="28"/>
          <w:szCs w:val="28"/>
        </w:rPr>
        <w:t>ь</w:t>
      </w:r>
      <w:r w:rsidR="006C0EDE" w:rsidRPr="00B54769">
        <w:rPr>
          <w:rFonts w:ascii="Times New Roman" w:hAnsi="Times New Roman" w:cs="Times New Roman"/>
          <w:sz w:val="28"/>
          <w:szCs w:val="28"/>
        </w:rPr>
        <w:t>, Самар</w:t>
      </w:r>
      <w:r w:rsidR="006C0EDE">
        <w:rPr>
          <w:rFonts w:ascii="Times New Roman" w:hAnsi="Times New Roman" w:cs="Times New Roman"/>
          <w:sz w:val="28"/>
          <w:szCs w:val="28"/>
        </w:rPr>
        <w:t>у и</w:t>
      </w:r>
      <w:r w:rsidR="006C0EDE" w:rsidRPr="00B54769">
        <w:rPr>
          <w:rFonts w:ascii="Times New Roman" w:hAnsi="Times New Roman" w:cs="Times New Roman"/>
          <w:sz w:val="28"/>
          <w:szCs w:val="28"/>
        </w:rPr>
        <w:t xml:space="preserve"> Челябинск. </w:t>
      </w:r>
    </w:p>
    <w:p w14:paraId="5307B7DA" w14:textId="77777777" w:rsidR="00F9499B" w:rsidRDefault="00F9499B" w:rsidP="00F9499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форуме в Самаре у</w:t>
      </w:r>
      <w:r w:rsidRPr="00B54769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и мероприятия смогли услышать</w:t>
      </w:r>
      <w:r w:rsidRPr="00B54769">
        <w:rPr>
          <w:rFonts w:ascii="Times New Roman" w:hAnsi="Times New Roman" w:cs="Times New Roman"/>
          <w:sz w:val="28"/>
          <w:szCs w:val="28"/>
        </w:rPr>
        <w:t xml:space="preserve"> выступления ведущих экспертов рынка недвижимости, лидеров общественного мнения</w:t>
      </w:r>
      <w:r>
        <w:rPr>
          <w:rFonts w:ascii="Times New Roman" w:hAnsi="Times New Roman" w:cs="Times New Roman"/>
          <w:sz w:val="28"/>
          <w:szCs w:val="28"/>
        </w:rPr>
        <w:t>, бизнес-тренеров</w:t>
      </w:r>
      <w:r w:rsidRPr="00B54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50A13" w14:textId="77777777" w:rsidR="007B3582" w:rsidRDefault="006146A8" w:rsidP="006146A8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F9499B">
        <w:rPr>
          <w:rFonts w:ascii="Times New Roman" w:hAnsi="Times New Roman" w:cs="Times New Roman"/>
          <w:sz w:val="28"/>
          <w:szCs w:val="28"/>
        </w:rPr>
        <w:t xml:space="preserve"> самарского Росреестра - з</w:t>
      </w:r>
      <w:r w:rsidR="00F9499B" w:rsidRPr="006C0EDE">
        <w:rPr>
          <w:rFonts w:ascii="Times New Roman" w:hAnsi="Times New Roman" w:cs="Times New Roman"/>
          <w:sz w:val="28"/>
          <w:szCs w:val="28"/>
        </w:rPr>
        <w:t>аместитель начальника отдела</w:t>
      </w:r>
      <w:r w:rsidR="00F9499B">
        <w:rPr>
          <w:rFonts w:ascii="Times New Roman" w:hAnsi="Times New Roman" w:cs="Times New Roman"/>
          <w:sz w:val="28"/>
          <w:szCs w:val="28"/>
        </w:rPr>
        <w:t xml:space="preserve"> правового обеспечения </w:t>
      </w:r>
      <w:r w:rsidR="00F9499B" w:rsidRPr="00545756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F9499B">
        <w:rPr>
          <w:rFonts w:ascii="Times New Roman" w:hAnsi="Times New Roman" w:cs="Times New Roman"/>
          <w:sz w:val="28"/>
          <w:szCs w:val="28"/>
        </w:rPr>
        <w:t xml:space="preserve"> и начальник о</w:t>
      </w:r>
      <w:r w:rsidR="00F9499B" w:rsidRPr="006C0EDE">
        <w:rPr>
          <w:rFonts w:ascii="Times New Roman" w:hAnsi="Times New Roman" w:cs="Times New Roman"/>
          <w:sz w:val="28"/>
          <w:szCs w:val="28"/>
        </w:rPr>
        <w:t>тдел</w:t>
      </w:r>
      <w:r w:rsidR="00F9499B">
        <w:rPr>
          <w:rFonts w:ascii="Times New Roman" w:hAnsi="Times New Roman" w:cs="Times New Roman"/>
          <w:sz w:val="28"/>
          <w:szCs w:val="28"/>
        </w:rPr>
        <w:t>а</w:t>
      </w:r>
      <w:r w:rsidR="00F9499B" w:rsidRPr="006C0EDE">
        <w:rPr>
          <w:rFonts w:ascii="Times New Roman" w:hAnsi="Times New Roman" w:cs="Times New Roman"/>
          <w:sz w:val="28"/>
          <w:szCs w:val="28"/>
        </w:rPr>
        <w:t xml:space="preserve"> регистрации недвижимости в электронном виде</w:t>
      </w:r>
      <w:r w:rsidR="00F9499B">
        <w:rPr>
          <w:rFonts w:ascii="Times New Roman" w:hAnsi="Times New Roman" w:cs="Times New Roman"/>
          <w:sz w:val="28"/>
          <w:szCs w:val="28"/>
        </w:rPr>
        <w:t xml:space="preserve"> </w:t>
      </w:r>
      <w:r w:rsidR="00F9499B" w:rsidRPr="00545756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="00F9499B">
        <w:rPr>
          <w:rFonts w:ascii="Times New Roman" w:hAnsi="Times New Roman" w:cs="Times New Roman"/>
          <w:b/>
          <w:sz w:val="28"/>
          <w:szCs w:val="28"/>
        </w:rPr>
        <w:t>,</w:t>
      </w:r>
      <w:r w:rsidR="00F9499B">
        <w:rPr>
          <w:rFonts w:ascii="Times New Roman" w:hAnsi="Times New Roman" w:cs="Times New Roman"/>
          <w:sz w:val="28"/>
          <w:szCs w:val="28"/>
        </w:rPr>
        <w:t xml:space="preserve"> участвуя в деловой</w:t>
      </w:r>
      <w:r w:rsidR="00F9499B" w:rsidRPr="00B5476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499B">
        <w:rPr>
          <w:rFonts w:ascii="Times New Roman" w:hAnsi="Times New Roman" w:cs="Times New Roman"/>
          <w:sz w:val="28"/>
          <w:szCs w:val="28"/>
        </w:rPr>
        <w:t>е</w:t>
      </w:r>
      <w:r w:rsidR="00F9499B" w:rsidRPr="00B54769">
        <w:rPr>
          <w:rFonts w:ascii="Times New Roman" w:hAnsi="Times New Roman" w:cs="Times New Roman"/>
          <w:sz w:val="28"/>
          <w:szCs w:val="28"/>
        </w:rPr>
        <w:t xml:space="preserve"> «Тренды на рынке недвижимости»</w:t>
      </w:r>
      <w:r w:rsidR="00F9499B">
        <w:rPr>
          <w:rFonts w:ascii="Times New Roman" w:hAnsi="Times New Roman" w:cs="Times New Roman"/>
          <w:sz w:val="28"/>
          <w:szCs w:val="28"/>
        </w:rPr>
        <w:t xml:space="preserve">, осветили тему: </w:t>
      </w:r>
      <w:r w:rsidR="00F9499B" w:rsidRPr="00545756">
        <w:rPr>
          <w:rFonts w:ascii="Times New Roman" w:hAnsi="Times New Roman" w:cs="Times New Roman"/>
          <w:i/>
          <w:sz w:val="28"/>
          <w:szCs w:val="28"/>
        </w:rPr>
        <w:t>«Цифровые услуги Росреестра и безопасность при совершении сделок с недвижимостью».</w:t>
      </w:r>
      <w:r w:rsidR="00F949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A00599D" w14:textId="77777777" w:rsidR="00866696" w:rsidRDefault="006146A8" w:rsidP="006146A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46A8">
        <w:rPr>
          <w:rFonts w:ascii="Times New Roman" w:hAnsi="Times New Roman" w:cs="Times New Roman"/>
          <w:sz w:val="28"/>
          <w:szCs w:val="28"/>
        </w:rPr>
        <w:t>Спикеры рассказали,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6A8">
        <w:rPr>
          <w:rFonts w:ascii="Times New Roman" w:hAnsi="Times New Roman" w:cs="Times New Roman"/>
          <w:sz w:val="28"/>
          <w:szCs w:val="28"/>
        </w:rPr>
        <w:t xml:space="preserve">Росреестром прилагаются огромные усилия по развитию </w:t>
      </w:r>
      <w:r>
        <w:rPr>
          <w:rFonts w:ascii="Times New Roman" w:hAnsi="Times New Roman" w:cs="Times New Roman"/>
          <w:sz w:val="28"/>
          <w:szCs w:val="28"/>
        </w:rPr>
        <w:t>электронных услуг</w:t>
      </w:r>
      <w:r w:rsidR="00945E77">
        <w:rPr>
          <w:rFonts w:ascii="Times New Roman" w:hAnsi="Times New Roman" w:cs="Times New Roman"/>
          <w:sz w:val="28"/>
          <w:szCs w:val="28"/>
        </w:rPr>
        <w:t xml:space="preserve">, </w:t>
      </w:r>
      <w:r w:rsidR="00945E77" w:rsidRPr="00DB5619">
        <w:rPr>
          <w:rFonts w:ascii="Times New Roman" w:hAnsi="Times New Roman" w:cs="Times New Roman"/>
          <w:sz w:val="28"/>
          <w:szCs w:val="28"/>
        </w:rPr>
        <w:t>цифровой трансформации и клиенториентированности ведомства</w:t>
      </w:r>
      <w:r w:rsidRPr="006146A8">
        <w:rPr>
          <w:rFonts w:ascii="Times New Roman" w:hAnsi="Times New Roman" w:cs="Times New Roman"/>
          <w:sz w:val="28"/>
          <w:szCs w:val="28"/>
        </w:rPr>
        <w:t>. Основной площадкой предоставления заявлений является официальный сайт Росреестра</w:t>
      </w:r>
      <w:r>
        <w:rPr>
          <w:rFonts w:ascii="Times New Roman" w:hAnsi="Times New Roman" w:cs="Times New Roman"/>
          <w:sz w:val="28"/>
          <w:szCs w:val="28"/>
        </w:rPr>
        <w:t>, на котором сегодня представлен</w:t>
      </w:r>
      <w:r w:rsidRPr="006146A8">
        <w:rPr>
          <w:rFonts w:ascii="Times New Roman" w:hAnsi="Times New Roman" w:cs="Times New Roman"/>
          <w:sz w:val="28"/>
          <w:szCs w:val="28"/>
        </w:rPr>
        <w:t xml:space="preserve"> полный спектр услуг в электронном виде. С каждым годом пользователи наблюдают колоссальное развитие данного сервиса.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146A8">
        <w:rPr>
          <w:rFonts w:ascii="Times New Roman" w:hAnsi="Times New Roman" w:cs="Times New Roman"/>
          <w:sz w:val="28"/>
          <w:szCs w:val="28"/>
        </w:rPr>
        <w:t>электронные услуги являются одним из основных векторов развития, направленного исключительно на повышение качества жизни граждан, упрощение процедур ведения бизнеса и повышение инвестиционной привлекательности субъектов Российской Федерации.</w:t>
      </w:r>
    </w:p>
    <w:p w14:paraId="51EFAD8F" w14:textId="0C8D9A19" w:rsidR="005A032C" w:rsidRPr="005A032C" w:rsidRDefault="006146A8" w:rsidP="00FA231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4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499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9499B" w:rsidRPr="00B5476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9499B">
        <w:rPr>
          <w:rFonts w:ascii="Times New Roman" w:hAnsi="Times New Roman" w:cs="Times New Roman"/>
          <w:sz w:val="28"/>
          <w:szCs w:val="28"/>
        </w:rPr>
        <w:t>сотрудники самарского Росреестра</w:t>
      </w:r>
      <w:r w:rsidR="00F9499B" w:rsidRPr="00B54769">
        <w:rPr>
          <w:rFonts w:ascii="Times New Roman" w:hAnsi="Times New Roman" w:cs="Times New Roman"/>
          <w:sz w:val="28"/>
          <w:szCs w:val="28"/>
        </w:rPr>
        <w:t xml:space="preserve"> расска</w:t>
      </w:r>
      <w:r w:rsidR="00F9499B">
        <w:rPr>
          <w:rFonts w:ascii="Times New Roman" w:hAnsi="Times New Roman" w:cs="Times New Roman"/>
          <w:sz w:val="28"/>
          <w:szCs w:val="28"/>
        </w:rPr>
        <w:t>зали</w:t>
      </w:r>
      <w:r w:rsidR="00F9499B" w:rsidRPr="00B54769">
        <w:rPr>
          <w:rFonts w:ascii="Times New Roman" w:hAnsi="Times New Roman" w:cs="Times New Roman"/>
          <w:sz w:val="28"/>
          <w:szCs w:val="28"/>
        </w:rPr>
        <w:t xml:space="preserve"> о возможностях применения цифровых сервисо</w:t>
      </w:r>
      <w:r w:rsidR="00F9499B">
        <w:rPr>
          <w:rFonts w:ascii="Times New Roman" w:hAnsi="Times New Roman" w:cs="Times New Roman"/>
          <w:sz w:val="28"/>
          <w:szCs w:val="28"/>
        </w:rPr>
        <w:t xml:space="preserve">в, </w:t>
      </w:r>
      <w:r w:rsidR="00866696" w:rsidRPr="00866696">
        <w:rPr>
          <w:rFonts w:ascii="Times New Roman" w:hAnsi="Times New Roman" w:cs="Times New Roman"/>
          <w:sz w:val="28"/>
          <w:szCs w:val="28"/>
        </w:rPr>
        <w:t xml:space="preserve">эффективных инструментах и методах работы с </w:t>
      </w:r>
      <w:r w:rsidR="00866696" w:rsidRPr="00866696">
        <w:rPr>
          <w:rFonts w:ascii="Times New Roman" w:hAnsi="Times New Roman" w:cs="Times New Roman"/>
          <w:sz w:val="28"/>
          <w:szCs w:val="28"/>
        </w:rPr>
        <w:lastRenderedPageBreak/>
        <w:t>недвижимостью</w:t>
      </w:r>
      <w:r w:rsidR="00866696">
        <w:rPr>
          <w:rFonts w:ascii="Times New Roman" w:hAnsi="Times New Roman" w:cs="Times New Roman"/>
          <w:sz w:val="28"/>
          <w:szCs w:val="28"/>
        </w:rPr>
        <w:t xml:space="preserve">, а </w:t>
      </w:r>
      <w:r w:rsidR="00866696" w:rsidRPr="00FA231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9499B" w:rsidRPr="00FA231D">
        <w:rPr>
          <w:rFonts w:ascii="Times New Roman" w:hAnsi="Times New Roman" w:cs="Times New Roman"/>
          <w:sz w:val="28"/>
          <w:szCs w:val="28"/>
        </w:rPr>
        <w:t xml:space="preserve">инновационных решениях </w:t>
      </w:r>
      <w:r w:rsidR="005A032C" w:rsidRPr="00FA231D">
        <w:rPr>
          <w:rFonts w:ascii="Times New Roman" w:hAnsi="Times New Roman" w:cs="Times New Roman"/>
          <w:sz w:val="28"/>
          <w:szCs w:val="28"/>
        </w:rPr>
        <w:t xml:space="preserve">Единой цифровой платформы </w:t>
      </w:r>
      <w:r w:rsidR="00F9499B" w:rsidRPr="00FA231D">
        <w:rPr>
          <w:rFonts w:ascii="Times New Roman" w:hAnsi="Times New Roman" w:cs="Times New Roman"/>
          <w:sz w:val="28"/>
          <w:szCs w:val="28"/>
        </w:rPr>
        <w:t>«Национальн</w:t>
      </w:r>
      <w:r w:rsidR="005A032C" w:rsidRPr="00FA231D">
        <w:rPr>
          <w:rFonts w:ascii="Times New Roman" w:hAnsi="Times New Roman" w:cs="Times New Roman"/>
          <w:sz w:val="28"/>
          <w:szCs w:val="28"/>
        </w:rPr>
        <w:t>ая</w:t>
      </w:r>
      <w:r w:rsidR="00F9499B" w:rsidRPr="00FA231D">
        <w:rPr>
          <w:rFonts w:ascii="Times New Roman" w:hAnsi="Times New Roman" w:cs="Times New Roman"/>
          <w:sz w:val="28"/>
          <w:szCs w:val="28"/>
        </w:rPr>
        <w:t xml:space="preserve"> с</w:t>
      </w:r>
      <w:r w:rsidR="00866696" w:rsidRPr="00FA231D">
        <w:rPr>
          <w:rFonts w:ascii="Times New Roman" w:hAnsi="Times New Roman" w:cs="Times New Roman"/>
          <w:sz w:val="28"/>
          <w:szCs w:val="28"/>
        </w:rPr>
        <w:t>истем</w:t>
      </w:r>
      <w:r w:rsidR="005A032C" w:rsidRPr="00FA231D">
        <w:rPr>
          <w:rFonts w:ascii="Times New Roman" w:hAnsi="Times New Roman" w:cs="Times New Roman"/>
          <w:sz w:val="28"/>
          <w:szCs w:val="28"/>
        </w:rPr>
        <w:t>а</w:t>
      </w:r>
      <w:r w:rsidR="00866696" w:rsidRPr="00FA231D">
        <w:rPr>
          <w:rFonts w:ascii="Times New Roman" w:hAnsi="Times New Roman" w:cs="Times New Roman"/>
          <w:sz w:val="28"/>
          <w:szCs w:val="28"/>
        </w:rPr>
        <w:t xml:space="preserve"> пространственных данных»</w:t>
      </w:r>
      <w:r w:rsidR="005A032C" w:rsidRPr="00FA231D">
        <w:rPr>
          <w:rFonts w:ascii="Times New Roman" w:hAnsi="Times New Roman" w:cs="Times New Roman"/>
          <w:sz w:val="28"/>
          <w:szCs w:val="28"/>
        </w:rPr>
        <w:t xml:space="preserve"> </w:t>
      </w:r>
      <w:r w:rsidR="005A032C" w:rsidRPr="007B54DE">
        <w:rPr>
          <w:rFonts w:ascii="Times New Roman" w:hAnsi="Times New Roman" w:cs="Times New Roman"/>
          <w:i/>
          <w:sz w:val="28"/>
          <w:szCs w:val="28"/>
        </w:rPr>
        <w:t>(www.nspd.gov.ru)</w:t>
      </w:r>
      <w:r w:rsidR="005A032C" w:rsidRPr="00FA231D">
        <w:rPr>
          <w:rFonts w:ascii="Times New Roman" w:hAnsi="Times New Roman" w:cs="Times New Roman"/>
          <w:sz w:val="28"/>
          <w:szCs w:val="28"/>
        </w:rPr>
        <w:t>. Это флагманский проект Росреестра, который объединяет открытые пространственные данные информационных систем федеральных и региональных органов власти, муниципалитетов. Сегодня уже реализованы 11 сервисов НСПД, которые в цифровом виде дают возможность, не выходя из дома или офиса, получать информацию о земле, формировать земельный участок и весь цикл действий с ним. Это такие сервисы, как “Земля просто”, “Земля для стройки”, “Земля для туризма”, “Градостроительная проработка онлайн” и сервисы, связанные с комплексным развитием территорий, сервис “Мои объекты недвижимости”. Все они абсолютно ориентированы на решение конкретных жизненных сит</w:t>
      </w:r>
      <w:r w:rsidR="004C715E">
        <w:rPr>
          <w:rFonts w:ascii="Times New Roman" w:hAnsi="Times New Roman" w:cs="Times New Roman"/>
          <w:sz w:val="28"/>
          <w:szCs w:val="28"/>
        </w:rPr>
        <w:t>уаций</w:t>
      </w:r>
      <w:bookmarkStart w:id="0" w:name="_GoBack"/>
      <w:bookmarkEnd w:id="0"/>
      <w:r w:rsidR="005A032C">
        <w:rPr>
          <w:rFonts w:ascii="Times New Roman" w:hAnsi="Times New Roman" w:cs="Times New Roman"/>
          <w:sz w:val="28"/>
          <w:szCs w:val="28"/>
        </w:rPr>
        <w:t>.</w:t>
      </w:r>
    </w:p>
    <w:p w14:paraId="015DB07F" w14:textId="510C2AE0" w:rsidR="00281F77" w:rsidRPr="0068741A" w:rsidRDefault="006A6980" w:rsidP="007B54D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499B">
        <w:rPr>
          <w:rFonts w:ascii="Times New Roman" w:hAnsi="Times New Roman" w:cs="Times New Roman"/>
          <w:sz w:val="28"/>
          <w:szCs w:val="28"/>
        </w:rPr>
        <w:t>а форуме</w:t>
      </w:r>
      <w:r w:rsidR="00F9499B" w:rsidRPr="00B5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F9499B" w:rsidRPr="00B54769">
        <w:rPr>
          <w:rFonts w:ascii="Times New Roman" w:hAnsi="Times New Roman" w:cs="Times New Roman"/>
          <w:sz w:val="28"/>
          <w:szCs w:val="28"/>
        </w:rPr>
        <w:t xml:space="preserve">данные о состоянии рынка недвижимости </w:t>
      </w:r>
      <w:r w:rsidR="00F9499B">
        <w:rPr>
          <w:rFonts w:ascii="Times New Roman" w:hAnsi="Times New Roman" w:cs="Times New Roman"/>
          <w:sz w:val="28"/>
          <w:szCs w:val="28"/>
        </w:rPr>
        <w:t>по каждому региону</w:t>
      </w:r>
      <w:r w:rsidR="00F9499B" w:rsidRPr="00B54769">
        <w:rPr>
          <w:rFonts w:ascii="Times New Roman" w:hAnsi="Times New Roman" w:cs="Times New Roman"/>
          <w:sz w:val="28"/>
          <w:szCs w:val="28"/>
        </w:rPr>
        <w:t>.</w:t>
      </w:r>
      <w:r w:rsidR="00F9499B">
        <w:rPr>
          <w:rFonts w:ascii="Times New Roman" w:hAnsi="Times New Roman" w:cs="Times New Roman"/>
          <w:sz w:val="28"/>
          <w:szCs w:val="28"/>
        </w:rPr>
        <w:t xml:space="preserve"> </w:t>
      </w:r>
      <w:r w:rsidR="004A38A9" w:rsidRPr="004A38A9">
        <w:rPr>
          <w:rFonts w:ascii="Times New Roman" w:hAnsi="Times New Roman" w:cs="Times New Roman"/>
          <w:sz w:val="28"/>
          <w:szCs w:val="28"/>
        </w:rPr>
        <w:t>Р</w:t>
      </w:r>
      <w:r w:rsidR="004A38A9">
        <w:rPr>
          <w:rFonts w:ascii="Times New Roman" w:hAnsi="Times New Roman" w:cs="Times New Roman"/>
          <w:sz w:val="28"/>
          <w:szCs w:val="28"/>
        </w:rPr>
        <w:t xml:space="preserve">уководитель отдела по работе с агентами региона «Восток» в М2 </w:t>
      </w:r>
      <w:r w:rsidR="004A38A9" w:rsidRPr="00F9499B">
        <w:rPr>
          <w:rFonts w:ascii="Times New Roman" w:hAnsi="Times New Roman" w:cs="Times New Roman"/>
          <w:b/>
          <w:sz w:val="28"/>
          <w:szCs w:val="28"/>
        </w:rPr>
        <w:t>Анна Летута</w:t>
      </w:r>
      <w:r w:rsidR="004A38A9">
        <w:rPr>
          <w:rFonts w:ascii="Times New Roman" w:hAnsi="Times New Roman" w:cs="Times New Roman"/>
          <w:sz w:val="28"/>
          <w:szCs w:val="28"/>
        </w:rPr>
        <w:t xml:space="preserve"> поделилась аналитическими данными и рассказала о способах применения цифровых сервисов при проведении сделок с недвижимостью:</w:t>
      </w:r>
      <w:r w:rsidR="004A3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789">
        <w:rPr>
          <w:rFonts w:ascii="Times New Roman" w:hAnsi="Times New Roman" w:cs="Times New Roman"/>
          <w:i/>
          <w:sz w:val="28"/>
          <w:szCs w:val="28"/>
        </w:rPr>
        <w:t>«</w:t>
      </w:r>
      <w:r w:rsidR="004A38A9">
        <w:rPr>
          <w:rFonts w:ascii="Times New Roman" w:hAnsi="Times New Roman" w:cs="Times New Roman"/>
          <w:i/>
          <w:sz w:val="28"/>
          <w:szCs w:val="28"/>
        </w:rPr>
        <w:t xml:space="preserve">По данным нашего аналитического центра, Самарская область находится в середине рейтинга по уровню доступности жилья, обогнав Санкт-Петербург, Республику Татарстан, Москву, Нижегородскую область и ряд других регионов. Для покупки здесь средней площади квартиры семье из двух человек надо копить около 5-6 лет. Это при условии, что оба супруга работают и откладывают всю зарплату за вычетом прожиточного минимума. В среднем по стране срок накопления при таких же условиях – примерно 4,5 года. На фоне высокой ключевой ставки, ужесточении условий по семейной и </w:t>
      </w:r>
      <w:r w:rsidR="004A38A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A38A9">
        <w:rPr>
          <w:rFonts w:ascii="Times New Roman" w:hAnsi="Times New Roman" w:cs="Times New Roman"/>
          <w:i/>
          <w:sz w:val="28"/>
          <w:szCs w:val="28"/>
        </w:rPr>
        <w:t xml:space="preserve">Т-ипотекам покупка недвижимости становится сложной, но все же выполнимой задачей. </w:t>
      </w:r>
      <w:r w:rsidR="004A38A9">
        <w:rPr>
          <w:rFonts w:ascii="Times New Roman" w:hAnsi="Times New Roman" w:cs="Times New Roman"/>
          <w:i/>
          <w:sz w:val="28"/>
          <w:szCs w:val="28"/>
          <w:lang w:val="en-US"/>
        </w:rPr>
        <w:t>PropTech</w:t>
      </w:r>
      <w:r w:rsidR="004A38A9" w:rsidRPr="004A3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8A9">
        <w:rPr>
          <w:rFonts w:ascii="Times New Roman" w:hAnsi="Times New Roman" w:cs="Times New Roman"/>
          <w:i/>
          <w:sz w:val="28"/>
          <w:szCs w:val="28"/>
        </w:rPr>
        <w:t>решения позволяют реализовать мечты о собственном жилье. Так, сервис «Ипотека» от М2 поможет подобрать самые выгодные условия</w:t>
      </w:r>
      <w:r w:rsidR="00F9499B">
        <w:rPr>
          <w:rFonts w:ascii="Times New Roman" w:hAnsi="Times New Roman" w:cs="Times New Roman"/>
          <w:i/>
          <w:sz w:val="28"/>
          <w:szCs w:val="28"/>
        </w:rPr>
        <w:t xml:space="preserve"> кредитования. А с другими инструментами экосистемы вы проведете сделку любой сложности».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D05FF" wp14:editId="796C02E4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1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489EE1" w14:textId="77777777"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>Материал подготовлен Управлением</w:t>
      </w:r>
    </w:p>
    <w:p w14:paraId="3703CDB2" w14:textId="77777777"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281F77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004824"/>
    <w:rsid w:val="000337EF"/>
    <w:rsid w:val="001127AF"/>
    <w:rsid w:val="00170360"/>
    <w:rsid w:val="00233DB6"/>
    <w:rsid w:val="0025078C"/>
    <w:rsid w:val="00281F77"/>
    <w:rsid w:val="002A2DD0"/>
    <w:rsid w:val="002C423A"/>
    <w:rsid w:val="002D1151"/>
    <w:rsid w:val="002E7336"/>
    <w:rsid w:val="003540CE"/>
    <w:rsid w:val="00387A8E"/>
    <w:rsid w:val="00390193"/>
    <w:rsid w:val="003C0773"/>
    <w:rsid w:val="003C25EB"/>
    <w:rsid w:val="003D7A10"/>
    <w:rsid w:val="004009AD"/>
    <w:rsid w:val="004339EE"/>
    <w:rsid w:val="004720BE"/>
    <w:rsid w:val="004840C5"/>
    <w:rsid w:val="0048796F"/>
    <w:rsid w:val="004A38A9"/>
    <w:rsid w:val="004B0DF9"/>
    <w:rsid w:val="004C715E"/>
    <w:rsid w:val="004F73F2"/>
    <w:rsid w:val="00545756"/>
    <w:rsid w:val="00550720"/>
    <w:rsid w:val="005664BE"/>
    <w:rsid w:val="005A032C"/>
    <w:rsid w:val="005D3789"/>
    <w:rsid w:val="0060623F"/>
    <w:rsid w:val="006146A8"/>
    <w:rsid w:val="0068741A"/>
    <w:rsid w:val="006A6980"/>
    <w:rsid w:val="006C0EDE"/>
    <w:rsid w:val="00713745"/>
    <w:rsid w:val="007207EC"/>
    <w:rsid w:val="0072444B"/>
    <w:rsid w:val="007839C8"/>
    <w:rsid w:val="00783A87"/>
    <w:rsid w:val="007B3582"/>
    <w:rsid w:val="007B54DE"/>
    <w:rsid w:val="007E3ED9"/>
    <w:rsid w:val="0080532A"/>
    <w:rsid w:val="00831E7C"/>
    <w:rsid w:val="00834A09"/>
    <w:rsid w:val="00847188"/>
    <w:rsid w:val="00853280"/>
    <w:rsid w:val="008541EB"/>
    <w:rsid w:val="00866696"/>
    <w:rsid w:val="00866957"/>
    <w:rsid w:val="008F792B"/>
    <w:rsid w:val="00927D88"/>
    <w:rsid w:val="00945E77"/>
    <w:rsid w:val="009501FD"/>
    <w:rsid w:val="009937EA"/>
    <w:rsid w:val="0099790B"/>
    <w:rsid w:val="009A6BED"/>
    <w:rsid w:val="009B0C3C"/>
    <w:rsid w:val="009B32E7"/>
    <w:rsid w:val="009C679E"/>
    <w:rsid w:val="009D646D"/>
    <w:rsid w:val="009E5830"/>
    <w:rsid w:val="00A20969"/>
    <w:rsid w:val="00A96EDA"/>
    <w:rsid w:val="00B54769"/>
    <w:rsid w:val="00B71EA2"/>
    <w:rsid w:val="00D23BC0"/>
    <w:rsid w:val="00D26C33"/>
    <w:rsid w:val="00D76EB2"/>
    <w:rsid w:val="00D8722D"/>
    <w:rsid w:val="00DA4037"/>
    <w:rsid w:val="00DA470F"/>
    <w:rsid w:val="00DB38C1"/>
    <w:rsid w:val="00DB5619"/>
    <w:rsid w:val="00DE3603"/>
    <w:rsid w:val="00E23540"/>
    <w:rsid w:val="00E4109F"/>
    <w:rsid w:val="00E930BB"/>
    <w:rsid w:val="00F53E7A"/>
    <w:rsid w:val="00F9499B"/>
    <w:rsid w:val="00FA231D"/>
    <w:rsid w:val="00FD1D16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F20B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A8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45E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E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45E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E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5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5</cp:revision>
  <cp:lastPrinted>2024-04-10T11:51:00Z</cp:lastPrinted>
  <dcterms:created xsi:type="dcterms:W3CDTF">2024-11-06T06:30:00Z</dcterms:created>
  <dcterms:modified xsi:type="dcterms:W3CDTF">2024-11-06T08:04:00Z</dcterms:modified>
</cp:coreProperties>
</file>